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Sprint/Field Workouts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Week of 4/13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Monday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All sprinters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On a softer surface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 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50 Lunges (25/leg)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 Calf Raises (30/leg)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25 squat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60 second plank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 push 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40 squats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1 leg swinging squat jumps (20/leg)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30 dips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Push up tag game on turf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Lifting lower body, medium weight, 10-12 reps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0"/>
          <w:rtl w:val="0"/>
        </w:rPr>
        <w:t xml:space="preserve">Tuesday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800 m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Hamstring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Extra straight leg bounds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Kneeling Russian hamstring curls w/partner 3x60 seconds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40" w:lineRule="auto"/>
        <w:ind w:left="720" w:firstLine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Rocking stretches and jumps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x 400 m @ 100 % 3-5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x 400 m @ 100 % 3-5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 x 400 m @ 100 % 3-5 min recovery finish over the last hurdle for the 300’s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x 800 m @ 80-90% 3-5 min recovery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All 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800 m Cool down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Field events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Wednesday</w:t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100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8x50 m @ 100% 30 sec recovery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10 block starts 30 m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200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x 100m @ 100% 1-2 min recovery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10 block starts 30 m (into the curve)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300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x 150m @ 100% 1-2 min recovery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10 block starts 30 m (over the 1st hurdle)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400 m specialists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x 200m @ 100% 1-2 min recovery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10 block starts 30 m (into the curve)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Relay exchanges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Field Events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cool 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Thursday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Meet at home against Walled Lake Northern (All athletes should plan on staying until the end)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Post meet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5 75 m accelerations on the turf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800 m cool down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static stretch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Friday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15 min Abs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1 mile jog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0"/>
          <w:rtl w:val="0"/>
        </w:rPr>
        <w:t xml:space="preserve">Dynamic Warm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Shin splint therapy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Find an uneven surface.  Stand on one leg for 30 seconds, switch x3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Calf raises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Toe walking 3x30 seconds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sz w:val="23"/>
          <w:rtl w:val="0"/>
        </w:rPr>
        <w:t xml:space="preserve">Heal walking 3x30 seconds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3"/>
          <w:rtl w:val="0"/>
        </w:rPr>
        <w:t xml:space="preserve">Balawajder practice day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